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FFA3" w14:textId="7B63D163" w:rsidR="0013792D" w:rsidRPr="00DE2A38" w:rsidRDefault="00C253D1">
      <w:pPr>
        <w:pStyle w:val="a4"/>
        <w:spacing w:line="237" w:lineRule="auto"/>
        <w:rPr>
          <w:rFonts w:ascii="Arial" w:hAnsi="Arial" w:cs="Arial"/>
          <w:sz w:val="28"/>
          <w:szCs w:val="28"/>
        </w:rPr>
      </w:pPr>
      <w:r w:rsidRPr="00DE2A38">
        <w:rPr>
          <w:rFonts w:ascii="Arial" w:hAnsi="Arial" w:cs="Arial"/>
          <w:sz w:val="28"/>
          <w:szCs w:val="28"/>
        </w:rPr>
        <w:t>Способ подачи предложений по итогам рассмотрения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Программы</w:t>
      </w:r>
      <w:r w:rsidRPr="00DE2A38">
        <w:rPr>
          <w:rFonts w:ascii="Arial" w:hAnsi="Arial" w:cs="Arial"/>
          <w:spacing w:val="-7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профилактики</w:t>
      </w:r>
      <w:r w:rsidRPr="00DE2A38">
        <w:rPr>
          <w:rFonts w:ascii="Arial" w:hAnsi="Arial" w:cs="Arial"/>
          <w:spacing w:val="-6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рисков</w:t>
      </w:r>
      <w:r w:rsidRPr="00DE2A38">
        <w:rPr>
          <w:rFonts w:ascii="Arial" w:hAnsi="Arial" w:cs="Arial"/>
          <w:spacing w:val="-6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причинения</w:t>
      </w:r>
      <w:r w:rsidRPr="00DE2A38">
        <w:rPr>
          <w:rFonts w:ascii="Arial" w:hAnsi="Arial" w:cs="Arial"/>
          <w:spacing w:val="-7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вреда</w:t>
      </w:r>
      <w:r w:rsidRPr="00DE2A38">
        <w:rPr>
          <w:rFonts w:ascii="Arial" w:hAnsi="Arial" w:cs="Arial"/>
          <w:spacing w:val="-6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(ущерба)</w:t>
      </w:r>
      <w:r w:rsidRPr="00DE2A38">
        <w:rPr>
          <w:rFonts w:ascii="Arial" w:hAnsi="Arial" w:cs="Arial"/>
          <w:spacing w:val="-77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охраняемым законом ценностям при осуществлении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муниципального контроля в сфере благоустройства на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 xml:space="preserve">территории </w:t>
      </w:r>
      <w:proofErr w:type="spellStart"/>
      <w:r w:rsidR="00B74EF3">
        <w:rPr>
          <w:rFonts w:ascii="Arial" w:hAnsi="Arial" w:cs="Arial"/>
          <w:sz w:val="28"/>
          <w:szCs w:val="28"/>
        </w:rPr>
        <w:t>Елбанского</w:t>
      </w:r>
      <w:proofErr w:type="spellEnd"/>
      <w:r w:rsidRPr="00DE2A38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5C1F20" w:rsidRPr="00DE2A38">
        <w:rPr>
          <w:rFonts w:ascii="Arial" w:hAnsi="Arial" w:cs="Arial"/>
          <w:sz w:val="28"/>
          <w:szCs w:val="28"/>
        </w:rPr>
        <w:t>Усть</w:t>
      </w:r>
      <w:proofErr w:type="spellEnd"/>
      <w:r w:rsidR="005C1F20" w:rsidRPr="00DE2A38">
        <w:rPr>
          <w:rFonts w:ascii="Arial" w:hAnsi="Arial" w:cs="Arial"/>
          <w:sz w:val="28"/>
          <w:szCs w:val="28"/>
        </w:rPr>
        <w:t>- Пристанского</w:t>
      </w:r>
      <w:r w:rsidRPr="00DE2A38">
        <w:rPr>
          <w:rFonts w:ascii="Arial" w:hAnsi="Arial" w:cs="Arial"/>
          <w:sz w:val="28"/>
          <w:szCs w:val="28"/>
        </w:rPr>
        <w:t xml:space="preserve"> района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Алтайского</w:t>
      </w:r>
      <w:r w:rsidRPr="00DE2A38">
        <w:rPr>
          <w:rFonts w:ascii="Arial" w:hAnsi="Arial" w:cs="Arial"/>
          <w:spacing w:val="-2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края</w:t>
      </w:r>
      <w:r w:rsidRPr="00DE2A38">
        <w:rPr>
          <w:rFonts w:ascii="Arial" w:hAnsi="Arial" w:cs="Arial"/>
          <w:spacing w:val="-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на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2025</w:t>
      </w:r>
      <w:r w:rsidRPr="00DE2A38">
        <w:rPr>
          <w:rFonts w:ascii="Arial" w:hAnsi="Arial" w:cs="Arial"/>
          <w:spacing w:val="3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год</w:t>
      </w:r>
    </w:p>
    <w:p w14:paraId="2105E93B" w14:textId="77777777" w:rsidR="0013792D" w:rsidRPr="00DE2A38" w:rsidRDefault="0013792D">
      <w:pPr>
        <w:pStyle w:val="a3"/>
        <w:spacing w:before="5"/>
        <w:rPr>
          <w:rFonts w:ascii="Arial" w:hAnsi="Arial" w:cs="Arial"/>
          <w:b/>
          <w:sz w:val="28"/>
          <w:szCs w:val="28"/>
        </w:rPr>
      </w:pPr>
    </w:p>
    <w:p w14:paraId="7AD14E2D" w14:textId="2BB10E8E" w:rsidR="0013792D" w:rsidRPr="00DE2A38" w:rsidRDefault="00C253D1">
      <w:pPr>
        <w:pStyle w:val="a3"/>
        <w:spacing w:line="254" w:lineRule="auto"/>
        <w:ind w:left="108" w:right="108" w:firstLine="739"/>
        <w:jc w:val="both"/>
        <w:rPr>
          <w:rFonts w:ascii="Arial" w:hAnsi="Arial" w:cs="Arial"/>
          <w:sz w:val="28"/>
          <w:szCs w:val="28"/>
        </w:rPr>
      </w:pPr>
      <w:r w:rsidRPr="00DE2A38">
        <w:rPr>
          <w:rFonts w:ascii="Arial" w:hAnsi="Arial" w:cs="Arial"/>
          <w:sz w:val="28"/>
          <w:szCs w:val="28"/>
        </w:rPr>
        <w:t>Администрация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="00B74EF3">
        <w:rPr>
          <w:rFonts w:ascii="Arial" w:hAnsi="Arial" w:cs="Arial"/>
          <w:sz w:val="28"/>
          <w:szCs w:val="28"/>
        </w:rPr>
        <w:t>Елбанского</w:t>
      </w:r>
      <w:proofErr w:type="spellEnd"/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сельсовета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="005C1F20" w:rsidRPr="00DE2A38">
        <w:rPr>
          <w:rFonts w:ascii="Arial" w:hAnsi="Arial" w:cs="Arial"/>
          <w:sz w:val="28"/>
          <w:szCs w:val="28"/>
        </w:rPr>
        <w:t>Усть-Пристанского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района</w:t>
      </w:r>
      <w:r w:rsidR="00B74EF3">
        <w:rPr>
          <w:rFonts w:ascii="Arial" w:hAnsi="Arial" w:cs="Arial"/>
          <w:sz w:val="28"/>
          <w:szCs w:val="28"/>
        </w:rPr>
        <w:t xml:space="preserve"> </w:t>
      </w:r>
      <w:r w:rsidRPr="00DE2A38">
        <w:rPr>
          <w:rFonts w:ascii="Arial" w:hAnsi="Arial" w:cs="Arial"/>
          <w:spacing w:val="-72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Алтайского края сообщает, что способ подачи предложений по итогам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рассмотрения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Программы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профилактики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рисков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причинения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вреда</w:t>
      </w:r>
      <w:r w:rsidRPr="00DE2A38">
        <w:rPr>
          <w:rFonts w:ascii="Arial" w:hAnsi="Arial" w:cs="Arial"/>
          <w:spacing w:val="-72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(ущерба)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охраняемым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законом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ценностям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при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осуществлении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муниципального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контроля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в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сфере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благоустройства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на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территории</w:t>
      </w:r>
      <w:r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="00B74EF3">
        <w:rPr>
          <w:rFonts w:ascii="Arial" w:hAnsi="Arial" w:cs="Arial"/>
          <w:sz w:val="28"/>
          <w:szCs w:val="28"/>
        </w:rPr>
        <w:t>Елбанского</w:t>
      </w:r>
      <w:proofErr w:type="spellEnd"/>
      <w:r w:rsidR="005C1F20"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="005C1F20" w:rsidRPr="00DE2A38">
        <w:rPr>
          <w:rFonts w:ascii="Arial" w:hAnsi="Arial" w:cs="Arial"/>
          <w:sz w:val="28"/>
          <w:szCs w:val="28"/>
        </w:rPr>
        <w:t>сельсовета</w:t>
      </w:r>
      <w:r w:rsidR="005C1F20"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="005C1F20" w:rsidRPr="00DE2A38">
        <w:rPr>
          <w:rFonts w:ascii="Arial" w:hAnsi="Arial" w:cs="Arial"/>
          <w:sz w:val="28"/>
          <w:szCs w:val="28"/>
        </w:rPr>
        <w:t>Усть-Пристанского</w:t>
      </w:r>
      <w:r w:rsidR="005C1F20" w:rsidRPr="00DE2A38">
        <w:rPr>
          <w:rFonts w:ascii="Arial" w:hAnsi="Arial" w:cs="Arial"/>
          <w:spacing w:val="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района</w:t>
      </w:r>
      <w:r w:rsidRPr="00DE2A38">
        <w:rPr>
          <w:rFonts w:ascii="Arial" w:hAnsi="Arial" w:cs="Arial"/>
          <w:spacing w:val="4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Алтайского</w:t>
      </w:r>
      <w:r w:rsidRPr="00DE2A38">
        <w:rPr>
          <w:rFonts w:ascii="Arial" w:hAnsi="Arial" w:cs="Arial"/>
          <w:spacing w:val="43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края</w:t>
      </w:r>
      <w:r w:rsidRPr="00DE2A38">
        <w:rPr>
          <w:rFonts w:ascii="Arial" w:hAnsi="Arial" w:cs="Arial"/>
          <w:spacing w:val="41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направляют</w:t>
      </w:r>
      <w:r w:rsidR="005C1F20" w:rsidRPr="00DE2A38">
        <w:rPr>
          <w:rFonts w:ascii="Arial" w:hAnsi="Arial" w:cs="Arial"/>
          <w:sz w:val="28"/>
          <w:szCs w:val="28"/>
        </w:rPr>
        <w:t xml:space="preserve"> </w:t>
      </w:r>
      <w:r w:rsidRPr="00DE2A38">
        <w:rPr>
          <w:rFonts w:ascii="Arial" w:hAnsi="Arial" w:cs="Arial"/>
          <w:spacing w:val="-73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на</w:t>
      </w:r>
      <w:r w:rsidRPr="00DE2A38">
        <w:rPr>
          <w:rFonts w:ascii="Arial" w:hAnsi="Arial" w:cs="Arial"/>
          <w:spacing w:val="-3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электронную</w:t>
      </w:r>
      <w:r w:rsidRPr="00DE2A38">
        <w:rPr>
          <w:rFonts w:ascii="Arial" w:hAnsi="Arial" w:cs="Arial"/>
          <w:spacing w:val="-2"/>
          <w:sz w:val="28"/>
          <w:szCs w:val="28"/>
        </w:rPr>
        <w:t xml:space="preserve"> </w:t>
      </w:r>
      <w:r w:rsidRPr="00DE2A38">
        <w:rPr>
          <w:rFonts w:ascii="Arial" w:hAnsi="Arial" w:cs="Arial"/>
          <w:sz w:val="28"/>
          <w:szCs w:val="28"/>
        </w:rPr>
        <w:t>почту:</w:t>
      </w:r>
      <w:r w:rsidR="00B74EF3">
        <w:rPr>
          <w:rFonts w:ascii="Arial" w:hAnsi="Arial" w:cs="Arial"/>
          <w:sz w:val="28"/>
          <w:szCs w:val="28"/>
        </w:rPr>
        <w:t xml:space="preserve"> </w:t>
      </w:r>
      <w:hyperlink r:id="rId4" w:history="1">
        <w:r w:rsidR="00B74EF3" w:rsidRPr="00050567">
          <w:rPr>
            <w:rStyle w:val="a6"/>
            <w:rFonts w:ascii="Arial" w:hAnsi="Arial" w:cs="Arial"/>
            <w:sz w:val="28"/>
            <w:szCs w:val="28"/>
            <w:shd w:val="clear" w:color="auto" w:fill="FFFFFF"/>
          </w:rPr>
          <w:t>adm-</w:t>
        </w:r>
        <w:r w:rsidR="00B74EF3" w:rsidRPr="00050567">
          <w:rPr>
            <w:rStyle w:val="a6"/>
            <w:rFonts w:ascii="Arial" w:hAnsi="Arial" w:cs="Arial"/>
            <w:sz w:val="28"/>
            <w:szCs w:val="28"/>
            <w:shd w:val="clear" w:color="auto" w:fill="FFFFFF"/>
            <w:lang w:val="en-US"/>
          </w:rPr>
          <w:t>elbanka</w:t>
        </w:r>
        <w:r w:rsidR="00B74EF3" w:rsidRPr="00050567">
          <w:rPr>
            <w:rStyle w:val="a6"/>
            <w:rFonts w:ascii="Arial" w:hAnsi="Arial" w:cs="Arial"/>
            <w:sz w:val="28"/>
            <w:szCs w:val="28"/>
            <w:shd w:val="clear" w:color="auto" w:fill="FFFFFF"/>
          </w:rPr>
          <w:t>@</w:t>
        </w:r>
        <w:r w:rsidR="00B74EF3" w:rsidRPr="00050567">
          <w:rPr>
            <w:rStyle w:val="a6"/>
            <w:rFonts w:ascii="Arial" w:hAnsi="Arial" w:cs="Arial"/>
            <w:sz w:val="28"/>
            <w:szCs w:val="28"/>
            <w:shd w:val="clear" w:color="auto" w:fill="FFFFFF"/>
            <w:lang w:val="en-US"/>
          </w:rPr>
          <w:t>yandex</w:t>
        </w:r>
        <w:r w:rsidR="00B74EF3" w:rsidRPr="00050567">
          <w:rPr>
            <w:rStyle w:val="a6"/>
            <w:rFonts w:ascii="Arial" w:hAnsi="Arial" w:cs="Arial"/>
            <w:sz w:val="28"/>
            <w:szCs w:val="28"/>
            <w:shd w:val="clear" w:color="auto" w:fill="FFFFFF"/>
          </w:rPr>
          <w:t>.ru</w:t>
        </w:r>
      </w:hyperlink>
    </w:p>
    <w:sectPr w:rsidR="0013792D" w:rsidRPr="00DE2A38" w:rsidSect="0013792D">
      <w:type w:val="continuous"/>
      <w:pgSz w:w="11900" w:h="16850"/>
      <w:pgMar w:top="110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92D"/>
    <w:rsid w:val="0013792D"/>
    <w:rsid w:val="005C1F20"/>
    <w:rsid w:val="00B74EF3"/>
    <w:rsid w:val="00C253D1"/>
    <w:rsid w:val="00D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4BCC"/>
  <w15:docId w15:val="{51289AFA-521F-4844-864D-4BF821B2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379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79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792D"/>
    <w:rPr>
      <w:sz w:val="30"/>
      <w:szCs w:val="30"/>
    </w:rPr>
  </w:style>
  <w:style w:type="paragraph" w:styleId="a4">
    <w:name w:val="Title"/>
    <w:basedOn w:val="a"/>
    <w:uiPriority w:val="1"/>
    <w:qFormat/>
    <w:rsid w:val="0013792D"/>
    <w:pPr>
      <w:spacing w:before="67"/>
      <w:ind w:left="216" w:right="20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3792D"/>
  </w:style>
  <w:style w:type="paragraph" w:customStyle="1" w:styleId="TableParagraph">
    <w:name w:val="Table Paragraph"/>
    <w:basedOn w:val="a"/>
    <w:uiPriority w:val="1"/>
    <w:qFormat/>
    <w:rsid w:val="0013792D"/>
  </w:style>
  <w:style w:type="character" w:styleId="a6">
    <w:name w:val="Hyperlink"/>
    <w:basedOn w:val="a0"/>
    <w:uiPriority w:val="99"/>
    <w:unhideWhenUsed/>
    <w:rsid w:val="00DE2A3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74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-elbank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Elbanka</cp:lastModifiedBy>
  <cp:revision>6</cp:revision>
  <dcterms:created xsi:type="dcterms:W3CDTF">2024-09-24T06:32:00Z</dcterms:created>
  <dcterms:modified xsi:type="dcterms:W3CDTF">2024-09-26T01:49:00Z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